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17E6" w14:textId="77777777" w:rsidR="000C68A1" w:rsidRPr="000C68A1" w:rsidRDefault="000C68A1" w:rsidP="000C68A1">
      <w:pPr>
        <w:spacing w:before="161" w:after="161" w:line="240" w:lineRule="auto"/>
        <w:outlineLvl w:val="0"/>
        <w:rPr>
          <w:rFonts w:ascii="Arial" w:eastAsia="Times New Roman" w:hAnsi="Arial" w:cs="Arial"/>
          <w:color w:val="666666"/>
          <w:kern w:val="36"/>
          <w:sz w:val="39"/>
          <w:szCs w:val="39"/>
          <w:lang w:eastAsia="sk-SK"/>
        </w:rPr>
      </w:pPr>
      <w:r w:rsidRPr="000C68A1">
        <w:rPr>
          <w:rFonts w:ascii="Arial" w:eastAsia="Times New Roman" w:hAnsi="Arial" w:cs="Arial"/>
          <w:color w:val="666666"/>
          <w:kern w:val="36"/>
          <w:sz w:val="39"/>
          <w:szCs w:val="39"/>
          <w:lang w:eastAsia="sk-SK"/>
        </w:rPr>
        <w:t>Obchodné podmienky</w:t>
      </w:r>
    </w:p>
    <w:p w14:paraId="7100AB31" w14:textId="77777777" w:rsidR="000C68A1" w:rsidRPr="000C68A1" w:rsidRDefault="000C68A1" w:rsidP="000C68A1">
      <w:pPr>
        <w:shd w:val="clear" w:color="auto" w:fill="FFFFFF"/>
        <w:spacing w:after="285" w:line="240" w:lineRule="auto"/>
        <w:jc w:val="both"/>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 </w:t>
      </w:r>
    </w:p>
    <w:p w14:paraId="41B4726F" w14:textId="77777777" w:rsidR="000C68A1" w:rsidRPr="000C68A1" w:rsidRDefault="000C68A1" w:rsidP="000C68A1">
      <w:pPr>
        <w:shd w:val="clear" w:color="auto" w:fill="FFFFFF"/>
        <w:spacing w:after="285" w:line="240" w:lineRule="auto"/>
        <w:jc w:val="both"/>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 </w:t>
      </w:r>
    </w:p>
    <w:p w14:paraId="4296DB13" w14:textId="77777777" w:rsidR="000C68A1" w:rsidRPr="000C68A1" w:rsidRDefault="000C68A1" w:rsidP="000C68A1">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sk-SK"/>
        </w:rPr>
      </w:pPr>
      <w:r w:rsidRPr="000C68A1">
        <w:rPr>
          <w:rFonts w:ascii="Arial" w:eastAsia="Times New Roman" w:hAnsi="Arial" w:cs="Arial"/>
          <w:color w:val="666666"/>
          <w:sz w:val="30"/>
          <w:szCs w:val="30"/>
          <w:lang w:eastAsia="sk-SK"/>
        </w:rPr>
        <w:t>I. Základné ustanovenie</w:t>
      </w:r>
    </w:p>
    <w:p w14:paraId="305F3E12"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 Tieto všeobecné obchodné podmienky (ďalej len „obchodné podmienky“) sú v súlade s ustanoveniami zákona č. 40/1964 Zb. Občiansky zákonník v platnom znení (ďalej len „občiansky zákonník“), zákona č. 250/2007 Z. z. o ochrane spotrebiteľa a o zmene zákona Slovenskej národnej rady č. 372/1990 Zb. o priestupkoch v znení neskorších predpisov (ďalej len „zákon o ochrane spotrebiteľa“), zákona č. 102/2014 Z. z. o ochrane spotrebiteľa pri predaji tovaru alebo poskytovaní služieb na základe zmluvy uzavretej na diaľku alebo zmluvy uzavretej mimo prevádzkových priestorov predávajúceho a o zmene a doplnení niektorých zákonov (ďalej len „zákon o ochrane spotrebiteľa pri predaji na diaľku“)</w:t>
      </w:r>
    </w:p>
    <w:p w14:paraId="50DD0E08"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b/>
          <w:bCs/>
          <w:color w:val="666666"/>
          <w:sz w:val="21"/>
          <w:szCs w:val="21"/>
          <w:lang w:eastAsia="sk-SK"/>
        </w:rPr>
        <w:t>Ján Kucbeľ</w:t>
      </w:r>
      <w:r w:rsidRPr="000C68A1">
        <w:rPr>
          <w:rFonts w:ascii="Source Sans Pro" w:eastAsia="Times New Roman" w:hAnsi="Source Sans Pro" w:cs="Times New Roman"/>
          <w:color w:val="666666"/>
          <w:sz w:val="21"/>
          <w:szCs w:val="21"/>
          <w:lang w:eastAsia="sk-SK"/>
        </w:rPr>
        <w:t> / </w:t>
      </w:r>
      <w:r w:rsidRPr="000C68A1">
        <w:rPr>
          <w:rFonts w:ascii="Source Sans Pro" w:eastAsia="Times New Roman" w:hAnsi="Source Sans Pro" w:cs="Times New Roman"/>
          <w:b/>
          <w:bCs/>
          <w:color w:val="666666"/>
          <w:sz w:val="21"/>
          <w:szCs w:val="21"/>
          <w:lang w:eastAsia="sk-SK"/>
        </w:rPr>
        <w:t>ServisPC-LC</w:t>
      </w:r>
    </w:p>
    <w:p w14:paraId="4B702C69" w14:textId="77777777" w:rsidR="000C68A1" w:rsidRPr="000C68A1" w:rsidRDefault="000C68A1" w:rsidP="000C68A1">
      <w:pPr>
        <w:shd w:val="clear" w:color="auto" w:fill="FFFFFF"/>
        <w:spacing w:after="0"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IČO: </w:t>
      </w:r>
      <w:r w:rsidRPr="000C68A1">
        <w:rPr>
          <w:rFonts w:ascii="Source Sans Pro" w:eastAsia="Times New Roman" w:hAnsi="Source Sans Pro" w:cs="Times New Roman"/>
          <w:b/>
          <w:bCs/>
          <w:color w:val="666666"/>
          <w:sz w:val="21"/>
          <w:szCs w:val="21"/>
          <w:lang w:eastAsia="sk-SK"/>
        </w:rPr>
        <w:t>53382307</w:t>
      </w:r>
    </w:p>
    <w:p w14:paraId="29649A61" w14:textId="77777777" w:rsidR="000C68A1" w:rsidRPr="000C68A1" w:rsidRDefault="000C68A1" w:rsidP="000C68A1">
      <w:pPr>
        <w:shd w:val="clear" w:color="auto" w:fill="FFFFFF"/>
        <w:spacing w:after="0"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DIČ: </w:t>
      </w:r>
      <w:r w:rsidRPr="000C68A1">
        <w:rPr>
          <w:rFonts w:ascii="Source Sans Pro" w:eastAsia="Times New Roman" w:hAnsi="Source Sans Pro" w:cs="Times New Roman"/>
          <w:b/>
          <w:bCs/>
          <w:color w:val="666666"/>
          <w:sz w:val="21"/>
          <w:szCs w:val="21"/>
          <w:lang w:eastAsia="sk-SK"/>
        </w:rPr>
        <w:t>1071585999</w:t>
      </w:r>
    </w:p>
    <w:p w14:paraId="138333BD" w14:textId="77777777" w:rsidR="000C68A1" w:rsidRPr="000C68A1" w:rsidRDefault="000C68A1" w:rsidP="000C68A1">
      <w:pPr>
        <w:shd w:val="clear" w:color="auto" w:fill="FFFFFF"/>
        <w:spacing w:after="0"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so sídlom:  </w:t>
      </w:r>
      <w:r w:rsidRPr="000C68A1">
        <w:rPr>
          <w:rFonts w:ascii="Source Sans Pro" w:eastAsia="Times New Roman" w:hAnsi="Source Sans Pro" w:cs="Times New Roman"/>
          <w:b/>
          <w:bCs/>
          <w:color w:val="666666"/>
          <w:sz w:val="21"/>
          <w:szCs w:val="21"/>
          <w:lang w:eastAsia="sk-SK"/>
        </w:rPr>
        <w:t>Buzitka 125, 985 41  </w:t>
      </w:r>
      <w:r w:rsidRPr="000C68A1">
        <w:rPr>
          <w:rFonts w:ascii="Source Sans Pro" w:eastAsia="Times New Roman" w:hAnsi="Source Sans Pro" w:cs="Times New Roman"/>
          <w:color w:val="666666"/>
          <w:sz w:val="21"/>
          <w:szCs w:val="21"/>
          <w:lang w:eastAsia="sk-SK"/>
        </w:rPr>
        <w:t>zapísaný v obchodnom registri </w:t>
      </w:r>
      <w:r w:rsidRPr="000C68A1">
        <w:rPr>
          <w:rFonts w:ascii="Source Sans Pro" w:eastAsia="Times New Roman" w:hAnsi="Source Sans Pro" w:cs="Times New Roman"/>
          <w:b/>
          <w:bCs/>
          <w:color w:val="666666"/>
          <w:sz w:val="21"/>
          <w:szCs w:val="21"/>
          <w:lang w:eastAsia="sk-SK"/>
        </w:rPr>
        <w:t>Okresný úrad Lučenec, číslo živnostenského registra: 640-21152</w:t>
      </w:r>
    </w:p>
    <w:p w14:paraId="2B648B7D" w14:textId="77777777" w:rsidR="000C68A1" w:rsidRPr="000C68A1" w:rsidRDefault="000C68A1" w:rsidP="000C68A1">
      <w:pPr>
        <w:shd w:val="clear" w:color="auto" w:fill="FFFFFF"/>
        <w:spacing w:after="0"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email  </w:t>
      </w:r>
      <w:r w:rsidRPr="000C68A1">
        <w:rPr>
          <w:rFonts w:ascii="Source Sans Pro" w:eastAsia="Times New Roman" w:hAnsi="Source Sans Pro" w:cs="Times New Roman"/>
          <w:b/>
          <w:bCs/>
          <w:color w:val="666666"/>
          <w:sz w:val="21"/>
          <w:szCs w:val="21"/>
          <w:lang w:eastAsia="sk-SK"/>
        </w:rPr>
        <w:t>kontakt@servispc-lc.sk</w:t>
      </w:r>
    </w:p>
    <w:p w14:paraId="4B480C3B" w14:textId="77777777" w:rsidR="000C68A1" w:rsidRPr="000C68A1" w:rsidRDefault="000C68A1" w:rsidP="000C68A1">
      <w:pPr>
        <w:shd w:val="clear" w:color="auto" w:fill="FFFFFF"/>
        <w:spacing w:after="0"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telefón  </w:t>
      </w:r>
      <w:r w:rsidRPr="000C68A1">
        <w:rPr>
          <w:rFonts w:ascii="Source Sans Pro" w:eastAsia="Times New Roman" w:hAnsi="Source Sans Pro" w:cs="Times New Roman"/>
          <w:b/>
          <w:bCs/>
          <w:color w:val="666666"/>
          <w:sz w:val="21"/>
          <w:szCs w:val="21"/>
          <w:lang w:eastAsia="sk-SK"/>
        </w:rPr>
        <w:t>0951 031 898</w:t>
      </w:r>
    </w:p>
    <w:p w14:paraId="260A1AC3" w14:textId="77777777" w:rsidR="000C68A1" w:rsidRPr="000C68A1" w:rsidRDefault="000C68A1" w:rsidP="000C68A1">
      <w:pPr>
        <w:shd w:val="clear" w:color="auto" w:fill="FFFFFF"/>
        <w:spacing w:after="0"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b/>
          <w:bCs/>
          <w:color w:val="666666"/>
          <w:sz w:val="21"/>
          <w:szCs w:val="21"/>
          <w:lang w:eastAsia="sk-SK"/>
        </w:rPr>
        <w:t>www.servispc-lc.sk</w:t>
      </w:r>
    </w:p>
    <w:p w14:paraId="6CB170D2" w14:textId="77777777" w:rsidR="000C68A1" w:rsidRPr="000C68A1" w:rsidRDefault="000C68A1" w:rsidP="000C68A1">
      <w:pPr>
        <w:shd w:val="clear" w:color="auto" w:fill="FFFFFF"/>
        <w:spacing w:after="0"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(ďalej len „predávajúci“)</w:t>
      </w:r>
    </w:p>
    <w:p w14:paraId="6E421B27" w14:textId="77777777" w:rsidR="000C68A1" w:rsidRPr="000C68A1" w:rsidRDefault="000C68A1" w:rsidP="000C68A1">
      <w:pPr>
        <w:shd w:val="clear" w:color="auto" w:fill="FFFFFF"/>
        <w:spacing w:after="0"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 </w:t>
      </w:r>
    </w:p>
    <w:p w14:paraId="79189289"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 2. Tieto obchodné podmienky upravujú vzájomné práva a povinnosti medzi predávajúcim a fyzickou osobou, ktorá uzatvára kúpnu zmluvu (ďalej len „kupujúci") prostredníctvom webového rozhrania umiestneného na webovej stránke dostupnej na internetovej adrese </w:t>
      </w:r>
      <w:r w:rsidRPr="000C68A1">
        <w:rPr>
          <w:rFonts w:ascii="Source Sans Pro" w:eastAsia="Times New Roman" w:hAnsi="Source Sans Pro" w:cs="Times New Roman"/>
          <w:b/>
          <w:bCs/>
          <w:color w:val="666666"/>
          <w:sz w:val="21"/>
          <w:szCs w:val="21"/>
          <w:lang w:eastAsia="sk-SK"/>
        </w:rPr>
        <w:t>www.servispc-lc.sk</w:t>
      </w:r>
      <w:r w:rsidRPr="000C68A1">
        <w:rPr>
          <w:rFonts w:ascii="Source Sans Pro" w:eastAsia="Times New Roman" w:hAnsi="Source Sans Pro" w:cs="Times New Roman"/>
          <w:color w:val="666666"/>
          <w:sz w:val="21"/>
          <w:szCs w:val="21"/>
          <w:lang w:eastAsia="sk-SK"/>
        </w:rPr>
        <w:t> (ďalej len „internetový obchod").</w:t>
      </w:r>
    </w:p>
    <w:p w14:paraId="3EBA9D36"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3. Ustanovenia obchodných podmienok sú neoddeliteľnou súčasťou kúpnej zmluvy. Odlišné dojednania v kúpnej zmluve majú prednosť pred ustanoveniami týchto obchodných podmienok.</w:t>
      </w:r>
    </w:p>
    <w:p w14:paraId="182DFBCF"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4. Tieto obchodné podmienky a kúpna zmluva sa uzatvárajú v slovenskom jazyku.</w:t>
      </w:r>
    </w:p>
    <w:p w14:paraId="3721E9D9" w14:textId="77777777" w:rsidR="000C68A1" w:rsidRPr="000C68A1" w:rsidRDefault="000C68A1" w:rsidP="000C68A1">
      <w:pPr>
        <w:shd w:val="clear" w:color="auto" w:fill="FFFFFF"/>
        <w:spacing w:after="285" w:line="240" w:lineRule="auto"/>
        <w:jc w:val="both"/>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 </w:t>
      </w:r>
    </w:p>
    <w:p w14:paraId="2B1505C5" w14:textId="77777777" w:rsidR="000C68A1" w:rsidRPr="000C68A1" w:rsidRDefault="000C68A1" w:rsidP="000C68A1">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sk-SK"/>
        </w:rPr>
      </w:pPr>
      <w:r w:rsidRPr="000C68A1">
        <w:rPr>
          <w:rFonts w:ascii="Arial" w:eastAsia="Times New Roman" w:hAnsi="Arial" w:cs="Arial"/>
          <w:color w:val="666666"/>
          <w:sz w:val="30"/>
          <w:szCs w:val="30"/>
          <w:lang w:eastAsia="sk-SK"/>
        </w:rPr>
        <w:t>II.Informácie o tovare a cenách</w:t>
      </w:r>
    </w:p>
    <w:p w14:paraId="608B2B89"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 Informácie o tovare, vrátane uvedenia cien jednotlivého tovaru a jeho hlavných vlastností sú uvedené pri jednotlivých tovarov v katalógu internetového obchodu. Ceny tovaru sú uvedené vrátane dane z pridanej hodnoty, všetkých súvisiacich poplatkov a nákladov za vrátenie tovaru, ak tento tovar zo svojej podstaty nemôže byť vrátený poštou. Ceny tovaru zostávajú v platnosti po dobu, po ktorú sú zobrazované v internetovom obchode.</w:t>
      </w:r>
    </w:p>
    <w:p w14:paraId="5611FFDC"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2. Všetky prezentácie tovarov umiestneného v katalógu internetového obchodu sú informatívneho charakteru a predávajúci nie je povinný uzatvoriť kúpnu zmluvu ohľadom tohto tovaru.</w:t>
      </w:r>
    </w:p>
    <w:p w14:paraId="0B9173A4"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lastRenderedPageBreak/>
        <w:t>3. V internetovom obchode sú zverejnené informácie o nákladoch spojených s balením a dodaním tovaru. Informácie o nákladoch spojených s balením a dodaním tovaru uvedené v internetovom obchode platí len v prípade, keď je tovar doručovaný v rámci územia Slovenskej republiky.</w:t>
      </w:r>
    </w:p>
    <w:p w14:paraId="660E1073"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4. Prípadné zľavy z kúpnej ceny tovaru nemožno navzájom kombinovať, ak sa nedohodne predávajúci s kupujúcim inak.</w:t>
      </w:r>
    </w:p>
    <w:p w14:paraId="4499FC9F" w14:textId="77777777" w:rsidR="000C68A1" w:rsidRPr="000C68A1" w:rsidRDefault="000C68A1" w:rsidP="000C68A1">
      <w:pPr>
        <w:shd w:val="clear" w:color="auto" w:fill="FFFFFF"/>
        <w:spacing w:after="285" w:line="240" w:lineRule="auto"/>
        <w:jc w:val="both"/>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 </w:t>
      </w:r>
    </w:p>
    <w:p w14:paraId="627D285E" w14:textId="77777777" w:rsidR="000C68A1" w:rsidRPr="000C68A1" w:rsidRDefault="000C68A1" w:rsidP="000C68A1">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sk-SK"/>
        </w:rPr>
      </w:pPr>
      <w:r w:rsidRPr="000C68A1">
        <w:rPr>
          <w:rFonts w:ascii="Arial" w:eastAsia="Times New Roman" w:hAnsi="Arial" w:cs="Arial"/>
          <w:color w:val="666666"/>
          <w:sz w:val="30"/>
          <w:szCs w:val="30"/>
          <w:lang w:eastAsia="sk-SK"/>
        </w:rPr>
        <w:t>III.Objednávka a uzavretie kúpnej zmluvy</w:t>
      </w:r>
    </w:p>
    <w:p w14:paraId="7682785C"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 Náklady vzniknuté kupujúcemu pri použití komunikačných prostriedkov na diaľku v súvislosti s uzatvorením kúpnej zmluvy (náklady na internetové pripojenie, náklady na telefónne hovory), hradí kupujúci sám. Tieto náklady sa nelíšia od základnej sadzby.</w:t>
      </w:r>
    </w:p>
    <w:p w14:paraId="065055F0"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2. Kupujúci realizuje objednávku tovaru týmito spôsobmi:</w:t>
      </w:r>
    </w:p>
    <w:p w14:paraId="52FD9D0C" w14:textId="77777777" w:rsidR="000C68A1" w:rsidRPr="000C68A1" w:rsidRDefault="000C68A1" w:rsidP="000C68A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prostredníctvom svojho zákazníckeho účtu, po predchádzajúcej registrácii v internetovom obchode,</w:t>
      </w:r>
    </w:p>
    <w:p w14:paraId="667EAC6D" w14:textId="77777777" w:rsidR="000C68A1" w:rsidRPr="000C68A1" w:rsidRDefault="000C68A1" w:rsidP="000C68A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vyplnením objednávkového formulára bez registrácie.</w:t>
      </w:r>
    </w:p>
    <w:p w14:paraId="24A9ADFC"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3. Pri zadávaní objednávky si kupujúci vyberie tovar, počet kusov tovaru, spôsob platby a doručenia.</w:t>
      </w:r>
    </w:p>
    <w:p w14:paraId="1C8474F7"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4. Pred odoslaním objednávky je kupujúcemu umožnené kontrolovať a meniť údaje, ktoré do objednávky vložil. Objednávku odošle kupujúci predávajúcemu kliknutím na tlačidlo </w:t>
      </w:r>
      <w:r w:rsidRPr="000C68A1">
        <w:rPr>
          <w:rFonts w:ascii="Source Sans Pro" w:eastAsia="Times New Roman" w:hAnsi="Source Sans Pro" w:cs="Times New Roman"/>
          <w:b/>
          <w:bCs/>
          <w:color w:val="666666"/>
          <w:sz w:val="21"/>
          <w:szCs w:val="21"/>
          <w:lang w:eastAsia="sk-SK"/>
        </w:rPr>
        <w:t>Odoslať objednávku s Povinnosťou platby</w:t>
      </w:r>
      <w:r w:rsidRPr="000C68A1">
        <w:rPr>
          <w:rFonts w:ascii="Source Sans Pro" w:eastAsia="Times New Roman" w:hAnsi="Source Sans Pro" w:cs="Times New Roman"/>
          <w:color w:val="666666"/>
          <w:sz w:val="21"/>
          <w:szCs w:val="21"/>
          <w:lang w:eastAsia="sk-SK"/>
        </w:rPr>
        <w:t>. Údaje uvedené v objednávke sú predávajúcim považované za správne. Podmienkou platnosti objednávky je vyplnenie všetkých povinných údajov v objednávkovom formulári a potvrdenie kupujúceho o tom, že sa zoznámil s týmito obchodnými podmienkami.</w:t>
      </w:r>
    </w:p>
    <w:p w14:paraId="2087E819"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5. Okamžite po obdržaní objednávky zašle predávajúci kupujúcemu potvrdenie o obdržaní objednávky na emailovú adresu, ktorú kupujúci pri objednaní zadal. Toto potvrdenie je automatické a nepovažuje sa za uzatvorenie zmluvy. Prílohou potvrdenia sú aktuálne obchodné podmienky predávajúceho. Kúpna zmluva je uzatvorená až po prijatí objednávky predávajúcim. Oznámenie o prijatí objednávky je doručené na emailovú adresu kupujúceho. / Okamžite po obdržaní objednávky zašle predávajúci kupujúcemu potvrdenie o obdržaní objednávky na emailovú adresu, ktorú kupujúci pri objednaní zadal. Toto potvrdenie sa považuje za uzavretie zmluvy. Prílohou potvrdenia sú aktuálne obchodné podmienky predávajúceho. Kúpna zmluva je uzatvorená potvrdením objednávky predávajúcim na emailovú adresu kupujúceho.</w:t>
      </w:r>
    </w:p>
    <w:p w14:paraId="18DFBBAF"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6. V prípade, že niektorý z požiadaviek uvedených v objednávke nemôže predávajúci splniť, zašle kupujúcemu na jeho emailovú adresu zmenenú ponuku. Pozmenená ponuka sa považuje za nový návrh kúpnej zmluvy a kúpna zmluva je v takom prípade uzatvorená potvrdením kupujúceho o prijatie tejto ponuky predávajúcemu na jeho emailovú adresu uvedenú v týchto obchodných podmienkach.</w:t>
      </w:r>
    </w:p>
    <w:p w14:paraId="5A2FEFAE"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7. Všetky objednávky prijaté predávajúcim sú záväzné. Kupujúci môže zrušiť objednávku, dokiaľ nie je kupujúcemu doručené oznámenie o prijatí</w:t>
      </w:r>
    </w:p>
    <w:p w14:paraId="7C0ACE82"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objednávky predávajúcim. Kupujúci môže zrušiť objednávku telefonicky na telefónne číslo alebo email predávajúceho uvedený v týchto obchodných podmienkach.</w:t>
      </w:r>
    </w:p>
    <w:p w14:paraId="45A14B6F"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lastRenderedPageBreak/>
        <w:t>8. V prípade, že došlo k zjavnej technickej chybe na strane predávajúceho pri uvedení ceny tovaru v internetovom obchode, alebo v priebehu objednávania, nie je predávajúci povinný dodať kupujúcemu tovar za túto úplne zjavne chybnú cenu ani v prípade, že kupujúcemu bolo zaslané automatické potvrdenie o obdržaní objednávky podľa týchto obchodných podmienok. Predávajúci informuje kupujúceho o chybe bez zbytočného odkladu a zašle kupujúcemu na jeho emailovú adresu zmenenú ponuku. Pozmenená ponuka sa považuje za nový návrh kúpnej zmluvy a kúpna zmluva je v takom prípade uzavretá potvrdením o prijatí kupujúcim na emailovú adresu predávajúceho.</w:t>
      </w:r>
    </w:p>
    <w:p w14:paraId="57D7C50D" w14:textId="77777777" w:rsidR="000C68A1" w:rsidRPr="000C68A1" w:rsidRDefault="000C68A1" w:rsidP="000C68A1">
      <w:pPr>
        <w:shd w:val="clear" w:color="auto" w:fill="FFFFFF"/>
        <w:spacing w:after="285" w:line="240" w:lineRule="auto"/>
        <w:jc w:val="both"/>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 </w:t>
      </w:r>
    </w:p>
    <w:p w14:paraId="0BAF7ADD" w14:textId="77777777" w:rsidR="000C68A1" w:rsidRPr="000C68A1" w:rsidRDefault="000C68A1" w:rsidP="000C68A1">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sk-SK"/>
        </w:rPr>
      </w:pPr>
      <w:r w:rsidRPr="000C68A1">
        <w:rPr>
          <w:rFonts w:ascii="Arial" w:eastAsia="Times New Roman" w:hAnsi="Arial" w:cs="Arial"/>
          <w:color w:val="666666"/>
          <w:sz w:val="30"/>
          <w:szCs w:val="30"/>
          <w:lang w:eastAsia="sk-SK"/>
        </w:rPr>
        <w:t>IV.Zákaznícky účet</w:t>
      </w:r>
    </w:p>
    <w:p w14:paraId="66091C6A"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 Na základe registrácie kupujúceho vykonanej v internetovom obchode môže kupujúci pristupovať do svojho zákazníckeho účtu. Zo svojho zákazníckeho účtu môže kupujúci vykonávať objednávanie tovaru. Kupujúci môže objednávať tovar tiež bez registrácie.</w:t>
      </w:r>
    </w:p>
    <w:p w14:paraId="06940E30"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2. Pri registrácii do zákazníckeho účtu a pri objednávaní tovaru je kupujúci povinný uvádzať správne a pravdivo všetky údaje. Údaje uvedené v užívateľskom účte je kupujúci pri akejkoľvek zmene povinný aktualizovať. Údaje uvedené kupujúcim v zákazníckom účte a pri objednávaní tovaru sú predávajúcim považované za správne.</w:t>
      </w:r>
    </w:p>
    <w:p w14:paraId="78F10EB1"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3. Prístup k zákazníckemu účtu je zabezpečený užívateľským menom a heslom. Kupujúci je povinný zachovávať mlčanlivosť, ohľadne informácií potrebných na prístup do jeho zákazníckeho účtu. Predávajúci nenesie zodpovednosť za prípadné zneužitie zákazníckeho účtu tretími osobami.</w:t>
      </w:r>
    </w:p>
    <w:p w14:paraId="52CD9289"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4. Kupujúci nie je oprávnený umožniť využívanie zákazníckeho účtu tretím osobám.</w:t>
      </w:r>
    </w:p>
    <w:p w14:paraId="337B83E3"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5. Predávajúci môže zrušiť užívateľský účet, a to najmä v prípade, keď kupujúci svoj užívateľský účet dlhšie nevyužíva, či v prípade, keď kupujúci poruší svoje povinnosti z kúpnej zmluvy alebo týchto obchodných podmienok.</w:t>
      </w:r>
    </w:p>
    <w:p w14:paraId="247F6772"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6. Kupujúci berie na vedomie, že užívateľský účet nemusí byť dostupný nepretržite, a to najmä s ohľadom na nutnú údržbu hardwérového a softwérového vybavenia predávajúceho, popr. nutnú údržbu hardwérového a softwérového vybavenia tretích osôb.</w:t>
      </w:r>
    </w:p>
    <w:p w14:paraId="46B03AEF" w14:textId="77777777" w:rsidR="000C68A1" w:rsidRPr="000C68A1" w:rsidRDefault="000C68A1" w:rsidP="000C68A1">
      <w:pPr>
        <w:shd w:val="clear" w:color="auto" w:fill="FFFFFF"/>
        <w:spacing w:after="285" w:line="240" w:lineRule="auto"/>
        <w:jc w:val="both"/>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 </w:t>
      </w:r>
    </w:p>
    <w:p w14:paraId="71D1B757" w14:textId="77777777" w:rsidR="000C68A1" w:rsidRPr="000C68A1" w:rsidRDefault="000C68A1" w:rsidP="000C68A1">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sk-SK"/>
        </w:rPr>
      </w:pPr>
      <w:r w:rsidRPr="000C68A1">
        <w:rPr>
          <w:rFonts w:ascii="Arial" w:eastAsia="Times New Roman" w:hAnsi="Arial" w:cs="Arial"/>
          <w:color w:val="666666"/>
          <w:sz w:val="30"/>
          <w:szCs w:val="30"/>
          <w:lang w:eastAsia="sk-SK"/>
        </w:rPr>
        <w:t>V.Platobné podmienky a dodanie tovaru</w:t>
      </w:r>
    </w:p>
    <w:p w14:paraId="1573809D"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 Cenu tovaru a prípadné náklady spojené s dodaním tovaru podľa kúpnej zmluvy môže kupujúci uhradiť nasledovnými spôsobmi:</w:t>
      </w:r>
    </w:p>
    <w:p w14:paraId="0B19D231" w14:textId="77777777" w:rsidR="000C68A1" w:rsidRPr="000C68A1" w:rsidRDefault="000C68A1" w:rsidP="000C68A1">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bezhotovostne prevodom na bankový účet predávajúceho č. </w:t>
      </w:r>
      <w:r w:rsidRPr="000C68A1">
        <w:rPr>
          <w:rFonts w:ascii="Source Sans Pro" w:eastAsia="Times New Roman" w:hAnsi="Source Sans Pro" w:cs="Times New Roman"/>
          <w:b/>
          <w:bCs/>
          <w:color w:val="666666"/>
          <w:sz w:val="21"/>
          <w:szCs w:val="21"/>
          <w:lang w:eastAsia="sk-SK"/>
        </w:rPr>
        <w:t>SK31 5600 0000 0009 7239 3005</w:t>
      </w:r>
      <w:r w:rsidRPr="000C68A1">
        <w:rPr>
          <w:rFonts w:ascii="Source Sans Pro" w:eastAsia="Times New Roman" w:hAnsi="Source Sans Pro" w:cs="Times New Roman"/>
          <w:color w:val="666666"/>
          <w:sz w:val="21"/>
          <w:szCs w:val="21"/>
          <w:lang w:eastAsia="sk-SK"/>
        </w:rPr>
        <w:t>, vedený v </w:t>
      </w:r>
      <w:r w:rsidRPr="000C68A1">
        <w:rPr>
          <w:rFonts w:ascii="Source Sans Pro" w:eastAsia="Times New Roman" w:hAnsi="Source Sans Pro" w:cs="Times New Roman"/>
          <w:b/>
          <w:bCs/>
          <w:color w:val="666666"/>
          <w:sz w:val="21"/>
          <w:szCs w:val="21"/>
          <w:lang w:eastAsia="sk-SK"/>
        </w:rPr>
        <w:t>Prima Banka</w:t>
      </w:r>
    </w:p>
    <w:p w14:paraId="78A15C64" w14:textId="77777777" w:rsidR="000C68A1" w:rsidRPr="000C68A1" w:rsidRDefault="000C68A1" w:rsidP="000C68A1">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v hotovosti pri osobnom odbere v prevádzke:  </w:t>
      </w:r>
      <w:r w:rsidRPr="000C68A1">
        <w:rPr>
          <w:rFonts w:ascii="Source Sans Pro" w:eastAsia="Times New Roman" w:hAnsi="Source Sans Pro" w:cs="Times New Roman"/>
          <w:b/>
          <w:bCs/>
          <w:color w:val="666666"/>
          <w:sz w:val="21"/>
          <w:szCs w:val="21"/>
          <w:lang w:eastAsia="sk-SK"/>
        </w:rPr>
        <w:t>ServisPC-LC  Ján Kucbeľ, Buzitka 125, 985 41</w:t>
      </w:r>
      <w:r w:rsidRPr="000C68A1">
        <w:rPr>
          <w:rFonts w:ascii="Source Sans Pro" w:eastAsia="Times New Roman" w:hAnsi="Source Sans Pro" w:cs="Times New Roman"/>
          <w:color w:val="666666"/>
          <w:sz w:val="21"/>
          <w:szCs w:val="21"/>
          <w:lang w:eastAsia="sk-SK"/>
        </w:rPr>
        <w:t> </w:t>
      </w:r>
    </w:p>
    <w:p w14:paraId="61626A2D"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2. Spoločne s kúpnou cenou je kupujúci povinný uhradiť predávajúcemu náklady spojené s balením a dodaním tovaru v dohodnutej výške. Ak nie je ďalej uvedené výslovne inak, rozumie sa ďalej kúpnou cenou aj náklady spojené s dodaním tovaru.</w:t>
      </w:r>
    </w:p>
    <w:p w14:paraId="17903850" w14:textId="459B0362"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lastRenderedPageBreak/>
        <w:t>3. V prípade platby v hotovosti je kúpna cena splatná pri prevzatí tovaru. V prípade bezhotovostnej platby je kúpna cena splatná do </w:t>
      </w:r>
      <w:r w:rsidR="00AE6F75">
        <w:rPr>
          <w:rFonts w:ascii="Source Sans Pro" w:eastAsia="Times New Roman" w:hAnsi="Source Sans Pro" w:cs="Times New Roman"/>
          <w:b/>
          <w:bCs/>
          <w:color w:val="666666"/>
          <w:sz w:val="21"/>
          <w:szCs w:val="21"/>
          <w:lang w:eastAsia="sk-SK"/>
        </w:rPr>
        <w:t>7</w:t>
      </w:r>
      <w:r w:rsidRPr="000C68A1">
        <w:rPr>
          <w:rFonts w:ascii="Source Sans Pro" w:eastAsia="Times New Roman" w:hAnsi="Source Sans Pro" w:cs="Times New Roman"/>
          <w:color w:val="666666"/>
          <w:sz w:val="21"/>
          <w:szCs w:val="21"/>
          <w:lang w:eastAsia="sk-SK"/>
        </w:rPr>
        <w:t> dní od uzavretia kúpnej zmluvy.</w:t>
      </w:r>
    </w:p>
    <w:p w14:paraId="12CD0120"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4. V prípade platby prostredníctvom platobnej brány postupuje kupujúci podľa pokynov príslušného poskytovateľa elektronických platieb.</w:t>
      </w:r>
    </w:p>
    <w:p w14:paraId="5DB0D49B"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5. V prípade bezhotovostnej platby je záväzok kupujúceho uhradiť kúpnu cenu splnený okamihom pripísania príslušnej čiastky na bankový účet predávajúceho.</w:t>
      </w:r>
    </w:p>
    <w:p w14:paraId="63D9300C"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6. Predávajúci nepožaduje od kupujúceho vopred žiadnu zálohu či inú obdobnú platbu. Úhrada kúpnej ceny pred odoslaním tovar nie je zálohou.</w:t>
      </w:r>
    </w:p>
    <w:p w14:paraId="1E153239"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7. Podľa zákona o evidencii tržieb je predávajúci povinný vystaviť kupujúcemu účtenku. Zároveň je povinný zaevidovať prijatú tržbu u správcu dane online, v prípade technického výpadku potom najneskôr do 48 hodín</w:t>
      </w:r>
    </w:p>
    <w:p w14:paraId="2E3483D5"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8. Tovar je kupujúcemu doručený:</w:t>
      </w:r>
    </w:p>
    <w:p w14:paraId="2FB25507" w14:textId="77777777" w:rsidR="000C68A1" w:rsidRPr="000C68A1" w:rsidRDefault="000C68A1" w:rsidP="000C68A1">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na adresu určenú kupujúcim v objednávke · prostredníctvom výdajne zásielok na adresu výdajne, ktorú kupujúci určil,</w:t>
      </w:r>
    </w:p>
    <w:p w14:paraId="6774AE6E" w14:textId="77777777" w:rsidR="000C68A1" w:rsidRPr="000C68A1" w:rsidRDefault="000C68A1" w:rsidP="000C68A1">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osobným odberom v prevádzke predávajúceho</w:t>
      </w:r>
    </w:p>
    <w:p w14:paraId="02549758"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9. Voľba spôsobu dodania sa vykonáva počas objednávania tovaru.</w:t>
      </w:r>
    </w:p>
    <w:p w14:paraId="023EB53B"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10. Náklady na dodanie tovaru v závislosti na spôsobe odoslania a prevzatia tovaru sú uvedené v objednávke kupujúceho a v potvrdení objednávky predávajúcim. V prípade, že je spôsob dopravy dohodnutý na základe osobitného požiadavky kupujúceho, nesie kupujúci riziko a prípadné dodatočné náklady spojené s týmto spôsobom dopravy.</w:t>
      </w:r>
    </w:p>
    <w:p w14:paraId="3ABB5CFF"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11. Ak je predávajúci podľa kúpnej zmluvy povinný dodať tovar na miesto určené kupujúcim v objednávke, je kupujúci povinný prevziať tovar pri dodaní. V prípade, že je z dôvodov na strane kupujúceho nutné tovar doručovať opakovane alebo iným spôsobom, než bolo uvedené v objednávke, je kupujúci povinný uhradiť náklady spojené s opakovaným doručovaním tovaru, resp. náklady spojené s iným spôsobom doručenia.</w:t>
      </w:r>
    </w:p>
    <w:p w14:paraId="40EB74D4"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12. Pri prevzatí tovaru od prepravcu je kupujúci povinný skontrolovať neporušenosť obalov tovaru a v prípade akýchkoľvek závad toto bezodkladne oznámiť prepravcovi. V prípade zistenia porušenia obalu svedčiaceho o neoprávnenom vniknutí do zásielky nemusí kupujúci zásielku od prepravcu prevziať.</w:t>
      </w:r>
    </w:p>
    <w:p w14:paraId="23EDC52E"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13. Predávajúci vystaví kupujúcemu daňový doklad - faktúru. Daňový doklad je odoslaný na emailovú adresu kupujúceho. / Daňový doklad je priložený k dodávanému tovaru.</w:t>
      </w:r>
    </w:p>
    <w:p w14:paraId="73B23938"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14. Kupujúci nadobúda vlastnícke právo k tovaru zaplatením celej kúpnej ceny za tovar, vrátane nákladov na dodanie, najskôr však prevzatím tovaru. Zodpovednosť za náhodnou skazu, poškodenie či stratu tovaru prechádza na</w:t>
      </w:r>
    </w:p>
    <w:p w14:paraId="174A0C70"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kupujúceho okamihom prevzatia tovaru alebo okamihom, kedy mal kupujúci povinnosť tovar prevziať, ale v rozpore s kúpnou zmluvou tak neurobil.</w:t>
      </w:r>
    </w:p>
    <w:p w14:paraId="0ECBD82B" w14:textId="77777777" w:rsidR="000C68A1" w:rsidRPr="000C68A1" w:rsidRDefault="000C68A1" w:rsidP="000C68A1">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sk-SK"/>
        </w:rPr>
      </w:pPr>
      <w:r w:rsidRPr="000C68A1">
        <w:rPr>
          <w:rFonts w:ascii="Arial" w:eastAsia="Times New Roman" w:hAnsi="Arial" w:cs="Arial"/>
          <w:color w:val="666666"/>
          <w:sz w:val="30"/>
          <w:szCs w:val="30"/>
          <w:lang w:eastAsia="sk-SK"/>
        </w:rPr>
        <w:t>VI.Odstúpenie od zmluvy</w:t>
      </w:r>
    </w:p>
    <w:p w14:paraId="3D3094EE"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lastRenderedPageBreak/>
        <w:t>1. Kupujúci, ktorý uzavrel kúpnu zmluvu mimo svoju podnikateľskú činnosť ako spotrebiteľ, má právo od kúpnej zmluvy odstúpiť.</w:t>
      </w:r>
    </w:p>
    <w:p w14:paraId="0BCE47DB"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2. Pokiaľ je kúpna zmluva uzatvorená na diaľku (prostredníctvom internetového obchodu) alebo mimo prevádzkových priestorov predávajúceho, a zároveň ak predávajúci včas a riadne poskytol kupujúcemu informácie o práve odstúpiť od kúpnej zmluvy, podmienkach, lehote a postupe pri uplatňovaní práva na odstúpenie od kúpnej zmluvy vrátane formulára na odstúpenie od kúpnej zmluvy (v súlade s ustanovením § 3 ods. 1 písm. h) zákona o ochrane spotrebiteľa pri predaji na diaľku) a za súčasného splnenia zákonom vyžadovaných skutočností, má kupujúci podľa zákona o ochrane spotrebiteľa pri predaji na diaľku právo bez uvedenia dôvodu a bez akejkoľvek sankcie odstúpiť od kúpnej zmluvy.</w:t>
      </w:r>
    </w:p>
    <w:p w14:paraId="03A7446D"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3. Lehota na odstúpenie od zmluvy je 14 dní</w:t>
      </w:r>
    </w:p>
    <w:p w14:paraId="42F8AEFD" w14:textId="77777777" w:rsidR="000C68A1" w:rsidRPr="000C68A1" w:rsidRDefault="000C68A1" w:rsidP="000C68A1">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okamihom prevzatia tovaru, ktorý bol dodaný ako posledný, ak je predmetom kúpnej zmluvy objednaný tovar, ktorý sa dodáva oddelene</w:t>
      </w:r>
    </w:p>
    <w:p w14:paraId="595DEBE3" w14:textId="77777777" w:rsidR="000C68A1" w:rsidRPr="000C68A1" w:rsidRDefault="000C68A1" w:rsidP="000C68A1">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okamihom prevzatia posledného dielu alebo posledného kusu, ak je predmetom kúpnej zmluvy niekoľko druhov tovaru alebo dodanie niekoľkých častí,</w:t>
      </w:r>
    </w:p>
    <w:p w14:paraId="032F445A" w14:textId="77777777" w:rsidR="000C68A1" w:rsidRPr="000C68A1" w:rsidRDefault="000C68A1" w:rsidP="000C68A1">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okamihom prevzatia prvého dodaného tovaru, ak je predmetom kúpnej zmluvy tovar, ktorý je dodávaný počas vymedzeného obdobia.</w:t>
      </w:r>
    </w:p>
    <w:p w14:paraId="475DDEDA"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4. Kupujúci berie na vedomie, že v súlade s ustanovením § 7 ods. 6 zákona o ochrane spotrebiteľa pri predaji na diaľku nemôže okrem iného odstúpiť od kúpnej zmluvy:</w:t>
      </w:r>
    </w:p>
    <w:p w14:paraId="773B26D6" w14:textId="77777777" w:rsidR="000C68A1" w:rsidRPr="000C68A1" w:rsidRDefault="000C68A1" w:rsidP="000C68A1">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poskytnutie služby, ak sa jej poskytovanie začalo s výslovným súhlasom spotrebiteľa a spotrebiteľ vyhlásil, že bol riadne poučený o tom, že vyjadrením tohto súhlasu stráca právo na odstúpenie od zmluvy po úplnom poskytnutí služby, a ak došlo k úplnému poskytnutiu služby,</w:t>
      </w:r>
    </w:p>
    <w:p w14:paraId="334DE830" w14:textId="77777777" w:rsidR="000C68A1" w:rsidRPr="000C68A1" w:rsidRDefault="000C68A1" w:rsidP="000C68A1">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predaj tovaru alebo poskytnutie služby, ktorých cena závisí od pohybu cien na finančnom trhu, ktorý predávajúci nemôže ovplyvniť a ku ktorému môže dôjsť počas plynutia lehoty na odstúpenie od zmluvy,</w:t>
      </w:r>
    </w:p>
    <w:p w14:paraId="4ED14A6F" w14:textId="77777777" w:rsidR="000C68A1" w:rsidRPr="000C68A1" w:rsidRDefault="000C68A1" w:rsidP="000C68A1">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predaj tovaru zhotoveného podľa osobitných požiadaviek spotrebiteľa, tovaru vyrobeného na mieru alebo tovaru určeného osobitne pre jedného spotrebiteľa,</w:t>
      </w:r>
    </w:p>
    <w:p w14:paraId="4E216BBA" w14:textId="77777777" w:rsidR="000C68A1" w:rsidRPr="000C68A1" w:rsidRDefault="000C68A1" w:rsidP="000C68A1">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predaj tovaru, ktorý podlieha rýchlemu zníženiu akosti alebo skaze,</w:t>
      </w:r>
    </w:p>
    <w:p w14:paraId="732E8B85" w14:textId="77777777" w:rsidR="000C68A1" w:rsidRPr="000C68A1" w:rsidRDefault="000C68A1" w:rsidP="000C68A1">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predaj tovaru uzavretého v ochrannom obale, ktorý nie je vhodné vrátiť z dôvodu ochrany zdravia alebo z hygienických dôvodov a ktorého ochranný obal bol po dodaní porušený,</w:t>
      </w:r>
    </w:p>
    <w:p w14:paraId="5BAB5C0F" w14:textId="77777777" w:rsidR="000C68A1" w:rsidRPr="000C68A1" w:rsidRDefault="000C68A1" w:rsidP="000C68A1">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predaj tovaru, ktorý môže byť vzhľadom na svoju povahu po dodaní neoddeliteľne zmiešaný s iným tovarom,</w:t>
      </w:r>
    </w:p>
    <w:p w14:paraId="57F79745" w14:textId="77777777" w:rsidR="000C68A1" w:rsidRPr="000C68A1" w:rsidRDefault="000C68A1" w:rsidP="000C68A1">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predaj alkoholických nápojov, ktorých cena bola dohodnutá v čase uzavretia zmluvy, pričom ich dodanie je možné uskutočniť najskôr po 30</w:t>
      </w:r>
    </w:p>
    <w:p w14:paraId="50731A84" w14:textId="77777777" w:rsidR="000C68A1" w:rsidRPr="000C68A1" w:rsidRDefault="000C68A1" w:rsidP="000C68A1">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dňoch a ich cena závisí od pohybu cien na trhu, ktoré predávajúci nemôže ovplyvniť,</w:t>
      </w:r>
    </w:p>
    <w:p w14:paraId="6ACD1BBB" w14:textId="77777777" w:rsidR="000C68A1" w:rsidRPr="000C68A1" w:rsidRDefault="000C68A1" w:rsidP="000C68A1">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vykonanie naliehavých opráv alebo údržby, o ktoré spotrebiteľ výslovne požiadal predávajúceho; to neplatí pre zmluvy o službách a zmluvy, ktorých predmetom je predaj iného tovaru ako náhradných dielov potrebných na vykonanie opravy alebo údržby, ak boli uzavreté počas návštevy predávajúceho u spotrebiteľa a spotrebiteľ si tieto služby alebo tovary vopred neobjednal,</w:t>
      </w:r>
    </w:p>
    <w:p w14:paraId="59ADD6B5" w14:textId="77777777" w:rsidR="000C68A1" w:rsidRPr="000C68A1" w:rsidRDefault="000C68A1" w:rsidP="000C68A1">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predaj zvukových záznamov, obrazových záznamov, zvukovoobrazových záznamov, kníh alebo počítačového softwéru predávaných v ochrannom obale, ak spotrebiteľ tento obal rozbalil,</w:t>
      </w:r>
    </w:p>
    <w:p w14:paraId="7D12CEAB" w14:textId="77777777" w:rsidR="000C68A1" w:rsidRPr="000C68A1" w:rsidRDefault="000C68A1" w:rsidP="000C68A1">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predaj periodickej tlače s výnimkou predaja na základe dohody o predplatnom a predaj kníh nedodávaných v ochrannom obale,</w:t>
      </w:r>
    </w:p>
    <w:p w14:paraId="558F6C0F" w14:textId="77777777" w:rsidR="000C68A1" w:rsidRPr="000C68A1" w:rsidRDefault="000C68A1" w:rsidP="000C68A1">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poskytnutie ubytovacích služieb na iný ako ubytovací účel, preprava tovaru, nájom automobilov, poskytnutie stravovacích služieb alebo poskytnutie služieb súvisiacich s činnosťami v rámci voľného času a podľa ktorej sa predávajúci zaväzuje poskytnúť tieto služby v dohodnutom čase alebo v dohodnutej lehote,</w:t>
      </w:r>
    </w:p>
    <w:p w14:paraId="7A3151B0" w14:textId="77777777" w:rsidR="000C68A1" w:rsidRPr="000C68A1" w:rsidRDefault="000C68A1" w:rsidP="000C68A1">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lastRenderedPageBreak/>
        <w:t>poskytovanie elektronického obsahu inak ako na hmotnom nosiči, ak sa jeho poskytovanie začalo s výslovným súhlasom spotrebiteľa a spotrebiteľ vyhlásil, že bol riadne poučený o tom, že vyjadrením tohto súhlasu stráca právo na odstúpenie od zmluvy.</w:t>
      </w:r>
    </w:p>
    <w:p w14:paraId="5117CFC3"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5. Pre dodržanie lehoty na odstúpenie od kúpnej zmluvy musí kupujúci odoslať akékoľvek jednoznačné vyhlásenie vyjadrujúce jeho vôľu odstúpiť od kúpnej zmluvy a to v stanovenej lehote podľa ods. 3 článku VI týchto obchodných podmienok. 6. Pre odstúpenie od kúpnej zmluvy môže kupujúci využiť vzorový formulár na odstúpenie od kúpnej zmluvy poskytovaný predávajúcim. Odstúpenie od kúpnej zmluvy zašle kupujúci na emailovú alebo doručovaciu adresu predávajúceho uvedenú v týchto obchodných podmienkach. Predávajúci potvrdí kupujúcemu bezodkladne prijatie formulára.</w:t>
      </w:r>
    </w:p>
    <w:p w14:paraId="198A4B60"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7. Kupujúci, ktorý odstúpil od kúpnej zmluvy, je povinný vrátiť predávajúcemu tovar do 14 dní od odstúpenia od kúpnej zmluvy predávajúcemu. Kupujúci nesie náklady na vrátenie tovaru predávajúcemu, a to aj v tom prípade, keď tovar nemôže byť vrátený pre svoju povahu poštou.</w:t>
      </w:r>
    </w:p>
    <w:p w14:paraId="697A6C0D"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8. Ak odstúpi kupujúci od kúpnej zmluvy, vráti mu predávajúci bezodkladne, najneskôr však do 14 dní od odstúpenia od kúpnej zmluvy, všetky peňažné prostriedky vrátane nákladov na dodanie, ktoré od neho prijal, a to rovnakým spôsobom. Predávajúci vráti kupujúcemu prijaté peňažné prostriedky iným spôsobom len vtedy, ak s tým kupujúci súhlasí a ak mu tým nevzniknú ďalšie náklady.</w:t>
      </w:r>
    </w:p>
    <w:p w14:paraId="1890282F"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9. Ak kupujúci zvolil iný, než najlacnejší spôsob dodania tovaru, ktorý predávajúci ponúka, vráti predávajúci kupujúcemu náklady na dodanie tovaru vo výške zodpovedajúcej najlacnejšiemu ponúkanému spôsobu dodania tovaru.</w:t>
      </w:r>
    </w:p>
    <w:p w14:paraId="6D625768"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10. Ak odstúpi kupujúci od kúpnej zmluvy, nie je predávajúci povinný vrátiť prijaté peňažné prostriedky kupujúcemu skôr, než mu kupujúci tovar odovzdá alebo preukáže, že tovar predávajúcemu odoslal.</w:t>
      </w:r>
    </w:p>
    <w:p w14:paraId="70C023CB"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11. Tovar musí vrátiť kupujúci predávajúcemu nepoškodený, neopotrebovaný a neznečistený a ak je to možné, v pôvodnom obale. Nárok na náhradu škody vzniknuté na tovare je predávajúci oprávnený jednostranne započítať proti nároku kupujúceho na vrátenie kúpnej ceny.</w:t>
      </w:r>
    </w:p>
    <w:p w14:paraId="162A1C0F"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12. Predávajúci je oprávnený odstúpiť od kúpnej zmluvy z dôvodu vypredania zásob, nedostupnosti tovaru, alebo keď výrobca, dovozca alebo dodávateľ tovaru prerušil výrobu alebo dovoz tovaru. Predávajúci bezodkladne informuje kupujúceho prostredníctvo emailovej adresy uvedenej v objednávke a vráti v lehote 14 dní od oznámenia o odstúpení od kúpnej zmluvy všetky peňažné prostriedky vrátane nákladov na dodanie, ktoré od neho na základe zmluvy prijal, a to rovnakým spôsobom, prípadne spôsobom určeným kupujúcim.</w:t>
      </w:r>
    </w:p>
    <w:p w14:paraId="688321EC" w14:textId="77777777" w:rsidR="000C68A1" w:rsidRPr="000C68A1" w:rsidRDefault="000C68A1" w:rsidP="000C68A1">
      <w:pPr>
        <w:shd w:val="clear" w:color="auto" w:fill="FFFFFF"/>
        <w:spacing w:after="285" w:line="240" w:lineRule="auto"/>
        <w:jc w:val="both"/>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 </w:t>
      </w:r>
    </w:p>
    <w:p w14:paraId="09B9369A" w14:textId="77777777" w:rsidR="000C68A1" w:rsidRPr="000C68A1" w:rsidRDefault="000C68A1" w:rsidP="000C68A1">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sk-SK"/>
        </w:rPr>
      </w:pPr>
      <w:r w:rsidRPr="000C68A1">
        <w:rPr>
          <w:rFonts w:ascii="Arial" w:eastAsia="Times New Roman" w:hAnsi="Arial" w:cs="Arial"/>
          <w:color w:val="666666"/>
          <w:sz w:val="30"/>
          <w:szCs w:val="30"/>
          <w:lang w:eastAsia="sk-SK"/>
        </w:rPr>
        <w:t>VII.Práva z vadného plnenia</w:t>
      </w:r>
    </w:p>
    <w:p w14:paraId="21705996"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 Predávajúci zodpovedá kupujúcemu, že tovar pri prevzatí nemá vady. Najmä predávajúci zodpovedá kupujúcemu, že v čase, keď kupujúci tovar prevzal:</w:t>
      </w:r>
    </w:p>
    <w:p w14:paraId="6E298656" w14:textId="77777777" w:rsidR="000C68A1" w:rsidRPr="000C68A1" w:rsidRDefault="000C68A1" w:rsidP="000C68A1">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má tovar vlastnosti, ktoré si strany dohodli, a chýba ak dojednania, má také vlastnosti, ktoré predávajúci alebo výrobca opísal alebo ktoré kupujúci očakával vzhľadom na charakter tovaru a na základe reklamy nimi vykonávané,</w:t>
      </w:r>
    </w:p>
    <w:p w14:paraId="4A138FF2" w14:textId="77777777" w:rsidR="000C68A1" w:rsidRPr="000C68A1" w:rsidRDefault="000C68A1" w:rsidP="000C68A1">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sa tovar hodí k účelu, ktorý pre jeho použitie predávajúci uvádza alebo ku ktorému sa tovar rovnakého druhu bežne používa,</w:t>
      </w:r>
    </w:p>
    <w:p w14:paraId="6B8616BF" w14:textId="77777777" w:rsidR="000C68A1" w:rsidRPr="000C68A1" w:rsidRDefault="000C68A1" w:rsidP="000C68A1">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lastRenderedPageBreak/>
        <w:t>tovar zodpovedá kvalitou alebo prevedením dohovorené vzorky alebo predlohe, ak bola akosť alebo prevedenie určené podľa dohodnutého vzorky alebo predlohy,</w:t>
      </w:r>
    </w:p>
    <w:p w14:paraId="12238371" w14:textId="77777777" w:rsidR="000C68A1" w:rsidRPr="000C68A1" w:rsidRDefault="000C68A1" w:rsidP="000C68A1">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je tovar v zodpovedajúcom množstve, miere alebo hmotnosti a</w:t>
      </w:r>
    </w:p>
    <w:p w14:paraId="777648CF" w14:textId="77777777" w:rsidR="000C68A1" w:rsidRPr="000C68A1" w:rsidRDefault="000C68A1" w:rsidP="000C68A1">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tovar vyhovuje požiadavkám právnych predpisov.</w:t>
      </w:r>
    </w:p>
    <w:p w14:paraId="0FD42756"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2. Povinnosti z chybného plnenia má predávajúci minimálne v takom rozsahu, v akom trvajú povinnosti z chybného plnenia výrobcu. Kupujúci je inak oprávnený uplatniť právo zo vady, ktorá sa vyskytne u spotrebného tovaru v čase dvadsiatich štyroch mesiacov od prevzatia.</w:t>
      </w:r>
    </w:p>
    <w:p w14:paraId="58F5C4B7"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3. Ak je na predávanom tovare, na jeho obale, návode pripojenému k tovaru alebo v reklame v súlade s inými právnymi predpismi uvedená doba, po ktorú je možné tovar použiť, použijú sa ustanovenia o záruke za akosť. Zárukou za akosť sa predávajúci zaväzuje, že tovar bude po určitú dobu spôsobilý na použitie na obvyklý účel alebo že si zachová obvyklé vlastnosti. Vytkol ak kupujúci predávajúcemu vadu tovaru oprávnene, nebeží lehota na uplatnenie práv z chybného plnenia ani záručná doba po dobu, po ktorú nemôže kupujúci chybný tovar užívať.</w:t>
      </w:r>
    </w:p>
    <w:p w14:paraId="67887C57"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4. Ustanovenia uvedené v predchádzajúcom odseku obchodných podmienok sa neuplatnia u tovaru predávaného za nižšiu cenu na vadu, pre ktorú bola nižšia cena dohodnutá, na opotrebenie tovaru spôsobené jeho obvyklým užívaním, u použitého tovaru na vadu zodpovedajúce miere používania alebo</w:t>
      </w:r>
    </w:p>
    <w:p w14:paraId="7A1709F7"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opotrebenia, ktorú tovar mal pri prevzatí kupujúcim, alebo ak to vyplýva z povahy tovaru. Právo z chybného plnenia kupujúcemu nenáleží, ak pred prevzatím tovaru vedel, že tovar má vadu, alebo ak vadu sám kupujúci spôsobil.</w:t>
      </w:r>
    </w:p>
    <w:p w14:paraId="60E64C4E"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5. V prípade výskytu vady môže kupujúci predávajúcemu predložiť reklamáciu a požadovať:</w:t>
      </w:r>
    </w:p>
    <w:p w14:paraId="7E0A24AC" w14:textId="77777777" w:rsidR="000C68A1" w:rsidRPr="000C68A1" w:rsidRDefault="000C68A1" w:rsidP="000C68A1">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výmenu za nový tovar,</w:t>
      </w:r>
    </w:p>
    <w:p w14:paraId="662DE09B" w14:textId="77777777" w:rsidR="000C68A1" w:rsidRPr="000C68A1" w:rsidRDefault="000C68A1" w:rsidP="000C68A1">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opravu tovaru,</w:t>
      </w:r>
    </w:p>
    <w:p w14:paraId="090E798C" w14:textId="77777777" w:rsidR="000C68A1" w:rsidRPr="000C68A1" w:rsidRDefault="000C68A1" w:rsidP="000C68A1">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primeranú zľavu z kúpnej ceny,</w:t>
      </w:r>
    </w:p>
    <w:p w14:paraId="0B599E2B" w14:textId="77777777" w:rsidR="000C68A1" w:rsidRPr="000C68A1" w:rsidRDefault="000C68A1" w:rsidP="000C68A1">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odstúpiť od zmluvy.</w:t>
      </w:r>
    </w:p>
    <w:p w14:paraId="081594D7"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6. Kupujúci má právo odstúpiť od zmluvy,</w:t>
      </w:r>
    </w:p>
    <w:p w14:paraId="3EFBBEF1" w14:textId="77777777" w:rsidR="000C68A1" w:rsidRPr="000C68A1" w:rsidRDefault="000C68A1" w:rsidP="000C68A1">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ak má tovar podstatnú vadu,</w:t>
      </w:r>
    </w:p>
    <w:p w14:paraId="5AD8FE4A" w14:textId="77777777" w:rsidR="000C68A1" w:rsidRPr="000C68A1" w:rsidRDefault="000C68A1" w:rsidP="000C68A1">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ak nemôže vec riadne užívať pre opakovaný výskyt vady alebo vád po oprave,</w:t>
      </w:r>
    </w:p>
    <w:p w14:paraId="51A03573" w14:textId="77777777" w:rsidR="000C68A1" w:rsidRPr="000C68A1" w:rsidRDefault="000C68A1" w:rsidP="000C68A1">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pri väčšom počte chýb tovaru.</w:t>
      </w:r>
    </w:p>
    <w:p w14:paraId="0A2F4B15"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7. Podstatné je také porušenie kúpnej zmluvy, o ktorom strana porušujúca zmluvu už pri uzatvorení zmluvy vedela alebo musela vedieť, že by druhá strana zmluvu neuzavrela, ak by toto porušenie predvídala.</w:t>
      </w:r>
    </w:p>
    <w:p w14:paraId="536010FC"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8. U vady, ktorá znamená nepodstatné porušenie zmluvy (bez ohľadu na to, ak ide o vadu odstrániteľnú či neodstrániteľnú), má kupujúci nárok na odstránenie vady alebo primeranú zľavu z kúpnej ceny.</w:t>
      </w:r>
    </w:p>
    <w:p w14:paraId="277881C5"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9. Ak sa vyskytol prípad odstrániteľná vada po oprave opakovane (zvyčajne tretí reklamácia pre rovnakú závadu alebo štvrtá pre odlišné závady) alebo má tovar väčší počet chýb (spravidla najmenej tri chyby súčasne), má kupujúci právo uplatniť požiadavku na zľavu z kúpnej ceny, výmenu tovaru alebo odstúpiť od zmluvy.</w:t>
      </w:r>
    </w:p>
    <w:p w14:paraId="55171D76"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 xml:space="preserve">10. Pri uplatnení reklamácie je kupujúci povinný predávajúcemu oznámiť, aké právo si zvolil. Zmena voľby bez súhlasu predávajúceho je možná len vtedy, žiadal Ak kupujúci opravu vady, ktorá sa ukáže </w:t>
      </w:r>
      <w:r w:rsidRPr="000C68A1">
        <w:rPr>
          <w:rFonts w:ascii="Source Sans Pro" w:eastAsia="Times New Roman" w:hAnsi="Source Sans Pro" w:cs="Times New Roman"/>
          <w:color w:val="666666"/>
          <w:sz w:val="21"/>
          <w:szCs w:val="21"/>
          <w:lang w:eastAsia="sk-SK"/>
        </w:rPr>
        <w:lastRenderedPageBreak/>
        <w:t>byť neodstrániteľná. Nezvolí ak kupujúci si svoje právo z podstatného porušenia zmluvy včas, má práva rovnaká ako pri nepodstatnom porušení zmluvy.</w:t>
      </w:r>
    </w:p>
    <w:p w14:paraId="72D208DD"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11. Ak nie je oprava alebo výmena tovaru možná, na základe odstúpenia od zmluvy môže kupujúci požadovať vrátenie kúpnej ceny v plnej výške.</w:t>
      </w:r>
    </w:p>
    <w:p w14:paraId="7EAAEDAF"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12. Ak predávajúci preukáže, že kupujúci pred prevzatím o chybe tovaru vedel alebo ju sám spôsobil, nie je predávajúci povinný nároku kupujúceho vyhovieť.</w:t>
      </w:r>
    </w:p>
    <w:p w14:paraId="7E6D45E3"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13. Kupujúci nemôže reklamovať zľavnený tovar z dôvodu, pre ktorý je daný tovar zľavnený.</w:t>
      </w:r>
    </w:p>
    <w:p w14:paraId="411F0449"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14. Predávajúci je povinný prijať reklamáciu v ktorejkoľvek prevádzke, v ktorej je prijatie reklamácie možné, prípadne aj v sídle alebo mieste podnikania. Predávajúci je povinný kupujúcemu vydať písomné potvrdenie o tom, kedy kupujúci právo uplatnil, čo je obsahom reklamácie a aký spôsob vybavenia reklamácie kupujúci požaduje, ako aj potvrdenie o dátume a spôsobe vybavenia reklamácie, vrátane potvrdenia o vykonaní opravy a čase jej trvania, prípadne písomné odôvodnenie zamietnutie reklamácie.</w:t>
      </w:r>
    </w:p>
    <w:p w14:paraId="5DF430DF"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15. Predávajúci alebo ním poverený pracovník rozhodne o reklamácii ihneď, v zložitých prípadoch do troch pracovných dní. Do tejto lehoty sa nezapočítava</w:t>
      </w:r>
    </w:p>
    <w:p w14:paraId="7C03B85E"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doba primeraná podľa druhu výrobku či služby potrebná k odbornému posúdeniu vady. Reklamácia vrátane odstránenia vady musí byť vybavená bezodkladne, najneskôr do 30 dní odo dňa uplatnenia reklamácie, pokiaľ sa predávajúci s kupujúcim nedohodne na dlhšej lehote. Márne uplynutí tejto lehoty sa považuje za podstatné porušenie zmluvy a kupujúci má právo od kúpnej zmluvy odstúpiť. Za okamih uplatnenia reklamácie sa považuje okamih, kedy dôjde prejav vôle kupujúceho (uplatnenie práva z chybného plnenia) predávajúcemu.</w:t>
      </w:r>
    </w:p>
    <w:p w14:paraId="35C4FACA"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16. Predávajúci písomne informuje kupujúceho o výsledku reklamácie.</w:t>
      </w:r>
    </w:p>
    <w:p w14:paraId="60D5EEF9"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17. Právo z chybného plnenia kupujúcemu nenáleží, ak kupujúci pred prevzatím veci vedel, že vec má vadu, alebo ak kupujúci vadu sám spôsobil.</w:t>
      </w:r>
    </w:p>
    <w:p w14:paraId="0A3DAD43"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18. V prípade oprávnenej reklamácie má kupujúci právo na náhradu účelne vynaložených nákladov vzniknutých v súvislosti s uplatnením reklamácie. Toto právo môže kupujúci u predávajúceho uplatniť v lehote do jedného mesiaca po uplynutí záručnej doby, v opačnom prípade ho súd nemusí priznať.</w:t>
      </w:r>
    </w:p>
    <w:p w14:paraId="7B2C9EE8"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19. Voľbu spôsobu reklamácie má kupujúci. 20. Ďalšie práva a povinnosti strán súvisiace so zodpovednosťou predávajúceho za vady upravuje reklamačný poriadok predávajúceho.</w:t>
      </w:r>
    </w:p>
    <w:p w14:paraId="79D913A1" w14:textId="77777777" w:rsidR="000C68A1" w:rsidRPr="000C68A1" w:rsidRDefault="000C68A1" w:rsidP="000C68A1">
      <w:pPr>
        <w:shd w:val="clear" w:color="auto" w:fill="FFFFFF"/>
        <w:spacing w:after="285" w:line="240" w:lineRule="auto"/>
        <w:jc w:val="both"/>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 </w:t>
      </w:r>
    </w:p>
    <w:p w14:paraId="17D2F051" w14:textId="77777777" w:rsidR="000C68A1" w:rsidRPr="000C68A1" w:rsidRDefault="000C68A1" w:rsidP="000C68A1">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sk-SK"/>
        </w:rPr>
      </w:pPr>
      <w:r w:rsidRPr="000C68A1">
        <w:rPr>
          <w:rFonts w:ascii="Arial" w:eastAsia="Times New Roman" w:hAnsi="Arial" w:cs="Arial"/>
          <w:color w:val="666666"/>
          <w:sz w:val="30"/>
          <w:szCs w:val="30"/>
          <w:lang w:eastAsia="sk-SK"/>
        </w:rPr>
        <w:t>VIII.Doručovanie</w:t>
      </w:r>
    </w:p>
    <w:p w14:paraId="125A0B66"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 Zmluvné strany si môžu všetku písomnú korešpondenciu vzájomne doručovať prostredníctvom elektronickej pošty.</w:t>
      </w:r>
    </w:p>
    <w:p w14:paraId="237415D5"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2. Kupujúci doručuje predávajúcemu korešpondenciu na emailovú adresu uvedenú v týchto obchodných podmienkach. Predávajúci doručuje kupujúcemu korešpondenciu na emailovú adresu uvedenú v jeho zákazníckom účte alebo v objednávke.</w:t>
      </w:r>
    </w:p>
    <w:p w14:paraId="377654B0" w14:textId="77777777" w:rsidR="000C68A1" w:rsidRPr="000C68A1" w:rsidRDefault="000C68A1" w:rsidP="000C68A1">
      <w:pPr>
        <w:shd w:val="clear" w:color="auto" w:fill="FFFFFF"/>
        <w:spacing w:after="285" w:line="240" w:lineRule="auto"/>
        <w:jc w:val="both"/>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lastRenderedPageBreak/>
        <w:t> </w:t>
      </w:r>
    </w:p>
    <w:p w14:paraId="519BA247" w14:textId="77777777" w:rsidR="000C68A1" w:rsidRPr="000C68A1" w:rsidRDefault="000C68A1" w:rsidP="000C68A1">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sk-SK"/>
        </w:rPr>
      </w:pPr>
      <w:r w:rsidRPr="000C68A1">
        <w:rPr>
          <w:rFonts w:ascii="Arial" w:eastAsia="Times New Roman" w:hAnsi="Arial" w:cs="Arial"/>
          <w:color w:val="666666"/>
          <w:sz w:val="30"/>
          <w:szCs w:val="30"/>
          <w:lang w:eastAsia="sk-SK"/>
        </w:rPr>
        <w:t>IX.Osobné údaje</w:t>
      </w:r>
    </w:p>
    <w:p w14:paraId="5AAD5C6D"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 Všetky informácie, ktoré pri našej spolupráci uvediete, sú dôverné a budeme s nimi tak zaobchádzať. Ak nám k tomu nedáte písomný súhlas, údaje o vás nebudeme iným spôsobom než za účelom plnenia zo zmluvy používať, okrem emailovej adresy, na ktorú vám môžu byť zasielané obchodné oznámenia, pretože tento postup umožňuje zákon, ak ho neodmietnete. Tieto oznámenia sa môžu týkať iba podobného alebo súvisiaceho tovaru a možno ich kedykoľvek jednoduchým spôsobom (zaslaním listu, emailu alebo preklikom na odkaz v obchodnom oznámení) odhlásiť. Emailová adresa bude na tento účel uchovávané po dobu 3 rokov od uzavretia poslednej zmluvy medzi zmluvnými stranami.</w:t>
      </w:r>
    </w:p>
    <w:p w14:paraId="47BFAB3F"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2. Podrobnejšie informácie o ochrane osobných údajov nájdete v zásadách ochrany osobných údajov TU.</w:t>
      </w:r>
    </w:p>
    <w:p w14:paraId="1F196E13" w14:textId="77777777" w:rsidR="000C68A1" w:rsidRPr="000C68A1" w:rsidRDefault="000C68A1" w:rsidP="000C68A1">
      <w:pPr>
        <w:shd w:val="clear" w:color="auto" w:fill="FFFFFF"/>
        <w:spacing w:after="285" w:line="240" w:lineRule="auto"/>
        <w:jc w:val="both"/>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 </w:t>
      </w:r>
    </w:p>
    <w:p w14:paraId="2DA08EBE" w14:textId="77777777" w:rsidR="000C68A1" w:rsidRPr="000C68A1" w:rsidRDefault="000C68A1" w:rsidP="000C68A1">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sk-SK"/>
        </w:rPr>
      </w:pPr>
      <w:r w:rsidRPr="000C68A1">
        <w:rPr>
          <w:rFonts w:ascii="Arial" w:eastAsia="Times New Roman" w:hAnsi="Arial" w:cs="Arial"/>
          <w:color w:val="666666"/>
          <w:sz w:val="30"/>
          <w:szCs w:val="30"/>
          <w:lang w:eastAsia="sk-SK"/>
        </w:rPr>
        <w:t>X.Mimosúdne riešenie sporov</w:t>
      </w:r>
    </w:p>
    <w:p w14:paraId="0390DF93"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 K mimosúdnemu riešeniu spotrebiteľských sporov z kúpnej zmluvy je príslušná Slovenská obchodná inšpekcia, so sídlom P. O. BOX 29, Bajkalská 21/A, 827 99 Bratislava, internetová adresa: https://www.soi.sk/sk. Platformu pre riešenie sporov on-line nachádzajúce sa na internetovej adrese http://ec.europa.eu/consumers/odr je možné využiť pri riešení sporov medzi predávajúcim a kupujúcim z kúpnej zmluvy.</w:t>
      </w:r>
    </w:p>
    <w:p w14:paraId="67DDC7FE"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2. Európske spotrebiteľské centrum Slovenská republika, so sídlom Mlynské nivy 44/A 827 15, Bratislava 212 Slovenská republika, internetová adresa: http://www.evropskyspotrebitel.sk je kontaktným miestom podľa Nariadenia Európskeho parlamentu a Rady (EÚ) č. 524/2013 zo 21. mája 2013 o riešení spotrebiteľských sporov on-line a dopĺňa nariadenie (ES) č. 2006/2004 a smernice 2009/22 / ES (nariadenie o riešení spotrebiteľských sporov on-line).</w:t>
      </w:r>
    </w:p>
    <w:p w14:paraId="424E40F4"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3. Predávajúci je oprávnený na predaj tovaru na základe živnostenského oprávnenia. Živnostenskú kontrolu vykonáva v rámci svojej pôsobnosti príslušný živnostenský úrad. Slovenská obchodná inšpekcia vykonáva vo vymedzenom rozsahu okrem iného dohľad nad dodržiavaním zákona o ochrane spotrebiteľa a zákona o ochrane spotrebiteľa pri predaji na diaľku.</w:t>
      </w:r>
    </w:p>
    <w:p w14:paraId="4F1E96C6" w14:textId="77777777" w:rsidR="000C68A1" w:rsidRPr="000C68A1" w:rsidRDefault="000C68A1" w:rsidP="000C68A1">
      <w:pPr>
        <w:shd w:val="clear" w:color="auto" w:fill="FFFFFF"/>
        <w:spacing w:after="285" w:line="240" w:lineRule="auto"/>
        <w:jc w:val="both"/>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 </w:t>
      </w:r>
    </w:p>
    <w:p w14:paraId="638B045E" w14:textId="77777777" w:rsidR="000C68A1" w:rsidRPr="000C68A1" w:rsidRDefault="000C68A1" w:rsidP="000C68A1">
      <w:pPr>
        <w:shd w:val="clear" w:color="auto" w:fill="FFFFFF"/>
        <w:spacing w:before="100" w:beforeAutospacing="1" w:after="100" w:afterAutospacing="1" w:line="240" w:lineRule="auto"/>
        <w:jc w:val="both"/>
        <w:outlineLvl w:val="1"/>
        <w:rPr>
          <w:rFonts w:ascii="Arial" w:eastAsia="Times New Roman" w:hAnsi="Arial" w:cs="Arial"/>
          <w:color w:val="666666"/>
          <w:sz w:val="30"/>
          <w:szCs w:val="30"/>
          <w:lang w:eastAsia="sk-SK"/>
        </w:rPr>
      </w:pPr>
      <w:r w:rsidRPr="000C68A1">
        <w:rPr>
          <w:rFonts w:ascii="Arial" w:eastAsia="Times New Roman" w:hAnsi="Arial" w:cs="Arial"/>
          <w:color w:val="666666"/>
          <w:sz w:val="30"/>
          <w:szCs w:val="30"/>
          <w:lang w:eastAsia="sk-SK"/>
        </w:rPr>
        <w:t>XI.Záverečné ustanovenie</w:t>
      </w:r>
    </w:p>
    <w:p w14:paraId="67336D34"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1. Všetky dohody medzi predávajúcim a kupujúcim sa riadi právnym poriadkom Slovenskej republiky. Ak vzťah založený kúpnou zmluvou obsahuje medzinárodný prvok, potom strany dojednávajú, že vzťah sa riadi právom Slovenskej republiky. Týmto nie sú dotknuté práva spotrebiteľa vyplývajúce zo všeobecne záväzných právnych predpisov.</w:t>
      </w:r>
    </w:p>
    <w:p w14:paraId="3AF142AD"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2. Predávajúci nie je vo vzťahu ku kupujúcemu viazaný žiadnymi kódexy správania v zmysle ustanovenia § 3 ods. 1 písm. n) zákona o ochrane spotrebiteľa pri predaji na diaľku.</w:t>
      </w:r>
    </w:p>
    <w:p w14:paraId="5497B812"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 xml:space="preserve">3. Všetky práva k webovým stránkam predávajúceho, najmä autorské práva k obsahu, vrátane rozloženie stránky, fotiek, filmov, grafik, ochranných známok, loga a ďalšieho obsahu a prvkov, patrí </w:t>
      </w:r>
      <w:r w:rsidRPr="000C68A1">
        <w:rPr>
          <w:rFonts w:ascii="Source Sans Pro" w:eastAsia="Times New Roman" w:hAnsi="Source Sans Pro" w:cs="Times New Roman"/>
          <w:color w:val="666666"/>
          <w:sz w:val="21"/>
          <w:szCs w:val="21"/>
          <w:lang w:eastAsia="sk-SK"/>
        </w:rPr>
        <w:lastRenderedPageBreak/>
        <w:t>predávajúcemu. Je zakázané kopírovať, upravovať alebo inak používať webové stránky alebo ich časť bez súhlasu predávajúceho.</w:t>
      </w:r>
    </w:p>
    <w:p w14:paraId="5B7D607B"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4. Predávajúci nenesie zodpovednosť za chyby vzniknuté v dôsledku zásahov tretích osôb do internetového obchodu alebo v dôsledku jeho použitia v rozpore s jeho určením. Kupujúci nesmie pri využívaní internetového obchodu používať postupy, ktoré by mohli mať negatívny vplyv na jeho prevádzku a nesmie vykonávať žiadnu činnosť, ktorá by mohla jemu alebo tretím osobám umožniť neoprávnene zasahovať či neoprávnene užiť programové vybavenie alebo ďalšie súčasti tvoriace internetový obchod a užívať internetový obchod alebo jeho časti či softwérové vybavenie takým spôsobom, ktorý by bol v rozpore s jeho určením alebo účelom.</w:t>
      </w:r>
    </w:p>
    <w:p w14:paraId="73EB35A2"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5. Kúpna zmluva vrátane obchodných podmienok je archivovaná predávajúcim v</w:t>
      </w:r>
    </w:p>
    <w:p w14:paraId="217577B9"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6. Znenie obchodných podmienok môže predávajúci meniť či doplňovať. Týmto ustanovením nie sú dotknuté práva a povinnosti vznikajúce po dobu účinnosti predchádzajúceho znenia obchodných podmienok.</w:t>
      </w:r>
    </w:p>
    <w:p w14:paraId="327EAF07"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7. Prílohou obchodných podmienok je vzorový formulár na odstúpenie od zmluvy.</w:t>
      </w:r>
    </w:p>
    <w:p w14:paraId="410D6993"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  </w:t>
      </w:r>
    </w:p>
    <w:p w14:paraId="3A97F190" w14:textId="77777777" w:rsidR="000C68A1" w:rsidRPr="000C68A1" w:rsidRDefault="000C68A1" w:rsidP="000C68A1">
      <w:pPr>
        <w:shd w:val="clear" w:color="auto" w:fill="FFFFFF"/>
        <w:spacing w:after="285" w:line="240" w:lineRule="auto"/>
        <w:rPr>
          <w:rFonts w:ascii="Source Sans Pro" w:eastAsia="Times New Roman" w:hAnsi="Source Sans Pro" w:cs="Times New Roman"/>
          <w:color w:val="666666"/>
          <w:sz w:val="21"/>
          <w:szCs w:val="21"/>
          <w:lang w:eastAsia="sk-SK"/>
        </w:rPr>
      </w:pPr>
      <w:r w:rsidRPr="000C68A1">
        <w:rPr>
          <w:rFonts w:ascii="Source Sans Pro" w:eastAsia="Times New Roman" w:hAnsi="Source Sans Pro" w:cs="Times New Roman"/>
          <w:color w:val="666666"/>
          <w:sz w:val="21"/>
          <w:szCs w:val="21"/>
          <w:lang w:eastAsia="sk-SK"/>
        </w:rPr>
        <w:t>Tieto obchodné podmienky nadobúdajú účinnosti dňom </w:t>
      </w:r>
      <w:r w:rsidRPr="000C68A1">
        <w:rPr>
          <w:rFonts w:ascii="Source Sans Pro" w:eastAsia="Times New Roman" w:hAnsi="Source Sans Pro" w:cs="Times New Roman"/>
          <w:b/>
          <w:bCs/>
          <w:color w:val="666666"/>
          <w:sz w:val="21"/>
          <w:szCs w:val="21"/>
          <w:lang w:eastAsia="sk-SK"/>
        </w:rPr>
        <w:t>01.12.2020</w:t>
      </w:r>
    </w:p>
    <w:p w14:paraId="4BED3CB4" w14:textId="77777777" w:rsidR="00D81F3B" w:rsidRDefault="00D81F3B"/>
    <w:sectPr w:rsidR="00D81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A1C"/>
    <w:multiLevelType w:val="multilevel"/>
    <w:tmpl w:val="B7A4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C50F8"/>
    <w:multiLevelType w:val="multilevel"/>
    <w:tmpl w:val="EE70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15C4F"/>
    <w:multiLevelType w:val="multilevel"/>
    <w:tmpl w:val="0D1C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324F6"/>
    <w:multiLevelType w:val="multilevel"/>
    <w:tmpl w:val="3204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141BD"/>
    <w:multiLevelType w:val="multilevel"/>
    <w:tmpl w:val="5234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F7DE6"/>
    <w:multiLevelType w:val="multilevel"/>
    <w:tmpl w:val="5BEE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A715B"/>
    <w:multiLevelType w:val="multilevel"/>
    <w:tmpl w:val="16F4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D71679"/>
    <w:multiLevelType w:val="multilevel"/>
    <w:tmpl w:val="9848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7"/>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A1"/>
    <w:rsid w:val="000C68A1"/>
    <w:rsid w:val="00AE6F75"/>
    <w:rsid w:val="00D81F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F0C2"/>
  <w15:chartTrackingRefBased/>
  <w15:docId w15:val="{7E2DF0AA-246F-4CEF-A647-AFE280B4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0C68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0C68A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68A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0C68A1"/>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0C68A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0C68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91244">
      <w:bodyDiv w:val="1"/>
      <w:marLeft w:val="0"/>
      <w:marRight w:val="0"/>
      <w:marTop w:val="0"/>
      <w:marBottom w:val="0"/>
      <w:divBdr>
        <w:top w:val="none" w:sz="0" w:space="0" w:color="auto"/>
        <w:left w:val="none" w:sz="0" w:space="0" w:color="auto"/>
        <w:bottom w:val="none" w:sz="0" w:space="0" w:color="auto"/>
        <w:right w:val="none" w:sz="0" w:space="0" w:color="auto"/>
      </w:divBdr>
      <w:divsChild>
        <w:div w:id="1684747333">
          <w:marLeft w:val="0"/>
          <w:marRight w:val="0"/>
          <w:marTop w:val="0"/>
          <w:marBottom w:val="0"/>
          <w:divBdr>
            <w:top w:val="none" w:sz="0" w:space="0" w:color="auto"/>
            <w:left w:val="none" w:sz="0" w:space="0" w:color="auto"/>
            <w:bottom w:val="none" w:sz="0" w:space="0" w:color="auto"/>
            <w:right w:val="none" w:sz="0" w:space="0" w:color="auto"/>
          </w:divBdr>
          <w:divsChild>
            <w:div w:id="286009218">
              <w:marLeft w:val="0"/>
              <w:marRight w:val="0"/>
              <w:marTop w:val="0"/>
              <w:marBottom w:val="0"/>
              <w:divBdr>
                <w:top w:val="none" w:sz="0" w:space="0" w:color="auto"/>
                <w:left w:val="none" w:sz="0" w:space="0" w:color="auto"/>
                <w:bottom w:val="none" w:sz="0" w:space="0" w:color="auto"/>
                <w:right w:val="none" w:sz="0" w:space="0" w:color="auto"/>
              </w:divBdr>
            </w:div>
            <w:div w:id="1178275940">
              <w:marLeft w:val="0"/>
              <w:marRight w:val="0"/>
              <w:marTop w:val="0"/>
              <w:marBottom w:val="0"/>
              <w:divBdr>
                <w:top w:val="none" w:sz="0" w:space="0" w:color="auto"/>
                <w:left w:val="none" w:sz="0" w:space="0" w:color="auto"/>
                <w:bottom w:val="none" w:sz="0" w:space="0" w:color="auto"/>
                <w:right w:val="none" w:sz="0" w:space="0" w:color="auto"/>
              </w:divBdr>
            </w:div>
            <w:div w:id="1586649060">
              <w:marLeft w:val="0"/>
              <w:marRight w:val="0"/>
              <w:marTop w:val="0"/>
              <w:marBottom w:val="0"/>
              <w:divBdr>
                <w:top w:val="none" w:sz="0" w:space="0" w:color="auto"/>
                <w:left w:val="none" w:sz="0" w:space="0" w:color="auto"/>
                <w:bottom w:val="none" w:sz="0" w:space="0" w:color="auto"/>
                <w:right w:val="none" w:sz="0" w:space="0" w:color="auto"/>
              </w:divBdr>
            </w:div>
            <w:div w:id="1584607277">
              <w:marLeft w:val="0"/>
              <w:marRight w:val="0"/>
              <w:marTop w:val="0"/>
              <w:marBottom w:val="0"/>
              <w:divBdr>
                <w:top w:val="none" w:sz="0" w:space="0" w:color="auto"/>
                <w:left w:val="none" w:sz="0" w:space="0" w:color="auto"/>
                <w:bottom w:val="none" w:sz="0" w:space="0" w:color="auto"/>
                <w:right w:val="none" w:sz="0" w:space="0" w:color="auto"/>
              </w:divBdr>
            </w:div>
            <w:div w:id="1390155186">
              <w:marLeft w:val="0"/>
              <w:marRight w:val="0"/>
              <w:marTop w:val="0"/>
              <w:marBottom w:val="0"/>
              <w:divBdr>
                <w:top w:val="none" w:sz="0" w:space="0" w:color="auto"/>
                <w:left w:val="none" w:sz="0" w:space="0" w:color="auto"/>
                <w:bottom w:val="none" w:sz="0" w:space="0" w:color="auto"/>
                <w:right w:val="none" w:sz="0" w:space="0" w:color="auto"/>
              </w:divBdr>
            </w:div>
            <w:div w:id="1644308384">
              <w:marLeft w:val="0"/>
              <w:marRight w:val="0"/>
              <w:marTop w:val="0"/>
              <w:marBottom w:val="0"/>
              <w:divBdr>
                <w:top w:val="none" w:sz="0" w:space="0" w:color="auto"/>
                <w:left w:val="none" w:sz="0" w:space="0" w:color="auto"/>
                <w:bottom w:val="none" w:sz="0" w:space="0" w:color="auto"/>
                <w:right w:val="none" w:sz="0" w:space="0" w:color="auto"/>
              </w:divBdr>
            </w:div>
            <w:div w:id="638458342">
              <w:marLeft w:val="0"/>
              <w:marRight w:val="0"/>
              <w:marTop w:val="0"/>
              <w:marBottom w:val="0"/>
              <w:divBdr>
                <w:top w:val="none" w:sz="0" w:space="0" w:color="auto"/>
                <w:left w:val="none" w:sz="0" w:space="0" w:color="auto"/>
                <w:bottom w:val="none" w:sz="0" w:space="0" w:color="auto"/>
                <w:right w:val="none" w:sz="0" w:space="0" w:color="auto"/>
              </w:divBdr>
            </w:div>
            <w:div w:id="5997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3981</Words>
  <Characters>22694</Characters>
  <Application>Microsoft Office Word</Application>
  <DocSecurity>0</DocSecurity>
  <Lines>189</Lines>
  <Paragraphs>53</Paragraphs>
  <ScaleCrop>false</ScaleCrop>
  <Company/>
  <LinksUpToDate>false</LinksUpToDate>
  <CharactersWithSpaces>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Kucbel</dc:creator>
  <cp:keywords/>
  <dc:description/>
  <cp:lastModifiedBy>Jan Kucbel</cp:lastModifiedBy>
  <cp:revision>2</cp:revision>
  <dcterms:created xsi:type="dcterms:W3CDTF">2021-12-14T18:33:00Z</dcterms:created>
  <dcterms:modified xsi:type="dcterms:W3CDTF">2021-12-14T18:37:00Z</dcterms:modified>
</cp:coreProperties>
</file>